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C76" w:rsidRDefault="006C4C76" w:rsidP="006C4C76">
      <w:pPr>
        <w:pStyle w:val="NormalWeb"/>
        <w:jc w:val="center"/>
        <w:rPr>
          <w:sz w:val="28"/>
        </w:rPr>
      </w:pPr>
      <w:r>
        <w:rPr>
          <w:b/>
          <w:bCs/>
          <w:sz w:val="28"/>
        </w:rPr>
        <w:t xml:space="preserve">2025-2026 EĞİTİM ÖĞRETİM YILI </w:t>
      </w:r>
      <w:proofErr w:type="gramStart"/>
      <w:r>
        <w:rPr>
          <w:b/>
          <w:bCs/>
          <w:sz w:val="28"/>
        </w:rPr>
        <w:t>........................................................</w:t>
      </w:r>
      <w:proofErr w:type="gramEnd"/>
      <w:r>
        <w:rPr>
          <w:b/>
          <w:bCs/>
          <w:sz w:val="28"/>
        </w:rPr>
        <w:t xml:space="preserve"> ORTAOKULU</w:t>
      </w:r>
      <w:r>
        <w:rPr>
          <w:sz w:val="28"/>
        </w:rPr>
        <w:t xml:space="preserve"> </w:t>
      </w:r>
      <w:r>
        <w:rPr>
          <w:b/>
          <w:bCs/>
          <w:sz w:val="28"/>
        </w:rPr>
        <w:t>6. SINIF FEN BİLİMLERİ DERSİ 2. DÖNEM 1. YAZILI SINAVI (SENARYO 6)</w:t>
      </w:r>
    </w:p>
    <w:p w:rsidR="006C4C76" w:rsidRDefault="006C4C76" w:rsidP="006C4C76">
      <w:pPr>
        <w:pStyle w:val="NormalWeb"/>
        <w:jc w:val="both"/>
        <w:rPr>
          <w:sz w:val="28"/>
        </w:rPr>
      </w:pPr>
      <w:r>
        <w:rPr>
          <w:b/>
          <w:bCs/>
          <w:sz w:val="28"/>
        </w:rPr>
        <w:t>Adı Soyadı:</w:t>
      </w:r>
    </w:p>
    <w:p w:rsidR="006C4C76" w:rsidRDefault="006C4C76" w:rsidP="006C4C76">
      <w:pPr>
        <w:pStyle w:val="NormalWeb"/>
        <w:jc w:val="both"/>
        <w:rPr>
          <w:b/>
          <w:bCs/>
        </w:rPr>
      </w:pPr>
      <w:r>
        <w:rPr>
          <w:b/>
          <w:bCs/>
          <w:sz w:val="28"/>
        </w:rPr>
        <w:t>Sınıfı / No:</w:t>
      </w:r>
      <w:r>
        <w:rPr>
          <w:sz w:val="28"/>
        </w:rPr>
        <w:t xml:space="preserve"> ________ / ________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bCs/>
          <w:sz w:val="28"/>
        </w:rPr>
        <w:t>Aldığı Puan:</w:t>
      </w:r>
      <w:r>
        <w:rPr>
          <w:sz w:val="28"/>
        </w:rPr>
        <w:t xml:space="preserve"> ________</w:t>
      </w:r>
      <w:r w:rsidRPr="006C4C76">
        <w:pict>
          <v:rect id="_x0000_i1031" style="width:0;height:1.5pt" o:hralign="center" o:hrstd="t" o:hr="t" fillcolor="#a0a0a0" stroked="f"/>
        </w:pict>
      </w:r>
    </w:p>
    <w:p w:rsidR="006C4C76" w:rsidRPr="006C4C76" w:rsidRDefault="006C4C76" w:rsidP="006C4C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tr-TR"/>
        </w:rPr>
      </w:pPr>
      <w:r w:rsidRPr="006C4C7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SORU 1:</w:t>
      </w:r>
      <w:r w:rsidRPr="006C4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6C4C76">
        <w:rPr>
          <w:rFonts w:ascii="Times New Roman" w:hAnsi="Times New Roman" w:cs="Times New Roman"/>
          <w:sz w:val="24"/>
        </w:rPr>
        <w:t>Birbirine karışmayan K, L ve M sıvıları bir kapta dengedeyken L en altta, K ortada ve M en üstte durmaktadır. Bu sıvıların yoğunluklarını "tümdengelim" yöntemiyle karşılaştırarak büyükten küçüğe doğru sıralayınız ve neden</w:t>
      </w:r>
      <w:r w:rsidRPr="006C4C76">
        <w:rPr>
          <w:rFonts w:ascii="Times New Roman" w:hAnsi="Times New Roman" w:cs="Times New Roman"/>
          <w:sz w:val="24"/>
        </w:rPr>
        <w:t>ini belirtiniz. (FB.6.5.3.2 - 15</w:t>
      </w:r>
      <w:r w:rsidRPr="006C4C76">
        <w:rPr>
          <w:rFonts w:ascii="Times New Roman" w:hAnsi="Times New Roman" w:cs="Times New Roman"/>
          <w:sz w:val="24"/>
        </w:rPr>
        <w:t xml:space="preserve"> Puan)</w:t>
      </w:r>
    </w:p>
    <w:p w:rsidR="006C4C76" w:rsidRDefault="006C4C76" w:rsidP="006C4C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C4C76" w:rsidRDefault="006C4C76" w:rsidP="006C4C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C4C76" w:rsidRPr="006C4C76" w:rsidRDefault="006C4C76" w:rsidP="006C4C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C4C76" w:rsidRPr="006C4C76" w:rsidRDefault="006C4C76" w:rsidP="006C4C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C4C76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5" style="width:0;height:1.5pt" o:hralign="center" o:hrstd="t" o:hr="t" fillcolor="#a0a0a0" stroked="f"/>
        </w:pict>
      </w:r>
    </w:p>
    <w:p w:rsidR="006C4C76" w:rsidRDefault="006C4C76" w:rsidP="006C4C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C4C7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SORU 2:</w:t>
      </w:r>
      <w:r w:rsidRPr="006C4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6C4C76">
        <w:rPr>
          <w:rFonts w:ascii="Times New Roman" w:hAnsi="Times New Roman" w:cs="Times New Roman"/>
          <w:sz w:val="24"/>
        </w:rPr>
        <w:t>Yaz aylarında elektrik tellerinin sarkık durduğunu, kış aylarında ise gerginleşerek bazen kopma noktasına geldiğini görürüz. Bu durumu maddelerin ısı etkisiyle hacimlerinde meydana gelen değişimlerle (genleşme ve büzülme) açıklayınız. (FB.6.5.1.1 - 15 Puan)</w:t>
      </w:r>
    </w:p>
    <w:p w:rsidR="006C4C76" w:rsidRDefault="006C4C76" w:rsidP="006C4C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C4C76" w:rsidRDefault="006C4C76" w:rsidP="006C4C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C4C76" w:rsidRPr="006C4C76" w:rsidRDefault="006C4C76" w:rsidP="006C4C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C4C76" w:rsidRPr="006C4C76" w:rsidRDefault="006C4C76" w:rsidP="006C4C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C4C76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6" style="width:0;height:1.5pt" o:hralign="center" o:hrstd="t" o:hr="t" fillcolor="#a0a0a0" stroked="f"/>
        </w:pict>
      </w:r>
    </w:p>
    <w:p w:rsidR="006C4C76" w:rsidRDefault="006C4C76" w:rsidP="006C4C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C4C7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SORU 3:</w:t>
      </w:r>
      <w:r w:rsidRPr="006C4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Saf bir A maddesinin kaynama noktası 78°C olarak ölçülmüştür. Bu maddeden 1 litre yerine 5 litre alınarak aynı şartlarda ısıtılırsa, termometredeki kaynama değerinin değişip değişmeyeceğini "ayırt edici özellik" kavramıyla gerekçelendiriniz. (FB.6.5.2.1 - 15 Puan)</w:t>
      </w:r>
    </w:p>
    <w:p w:rsidR="006C4C76" w:rsidRDefault="006C4C76" w:rsidP="006C4C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C4C76" w:rsidRDefault="006C4C76" w:rsidP="006C4C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C4C76" w:rsidRDefault="006C4C76" w:rsidP="006C4C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C4C76" w:rsidRPr="006C4C76" w:rsidRDefault="006C4C76" w:rsidP="006C4C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</w:p>
    <w:p w:rsidR="006C4C76" w:rsidRPr="006C4C76" w:rsidRDefault="006C4C76" w:rsidP="006C4C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C4C76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7" style="width:0;height:1.5pt" o:hralign="center" o:hrstd="t" o:hr="t" fillcolor="#a0a0a0" stroked="f"/>
        </w:pict>
      </w:r>
    </w:p>
    <w:p w:rsidR="006C4C76" w:rsidRDefault="006C4C76" w:rsidP="006C4C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C4C7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SORU 4:</w:t>
      </w:r>
      <w:r w:rsidRPr="006C4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Bir araştırmacı, kütlesi 800 g olan bir cismi içinde 400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cm</w:t>
      </w:r>
      <w:r w:rsidRPr="006C4C7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tr-TR"/>
        </w:rPr>
        <w:t>3</w:t>
      </w:r>
      <w:r w:rsidRPr="006C4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alkol bulunan kaba attığında taşma olmadığını ve toplam hacmin 500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cm</w:t>
      </w:r>
      <w:r w:rsidRPr="006C4C7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tr-TR"/>
        </w:rPr>
        <w:t>3</w:t>
      </w:r>
      <w:r w:rsidRPr="006C4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olduğunu görüyor. Bu cismin yoğunluğunu, işlem basamaklarını ve birimini belirterek hesaplayınız. (FB.6.5.3.1 - 15 Puan)</w:t>
      </w:r>
    </w:p>
    <w:p w:rsidR="006C4C76" w:rsidRDefault="006C4C76" w:rsidP="006C4C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C4C76" w:rsidRDefault="006C4C76" w:rsidP="006C4C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C4C76" w:rsidRDefault="006C4C76" w:rsidP="006C4C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C4C76" w:rsidRPr="006C4C76" w:rsidRDefault="006C4C76" w:rsidP="006C4C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C4C76" w:rsidRPr="006C4C76" w:rsidRDefault="006C4C76" w:rsidP="006C4C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C4C76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8" style="width:0;height:1.5pt" o:hralign="center" o:hrstd="t" o:hr="t" fillcolor="#a0a0a0" stroked="f"/>
        </w:pict>
      </w:r>
    </w:p>
    <w:p w:rsidR="006C4C76" w:rsidRDefault="006C4C76" w:rsidP="006C4C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C4C7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SORU 5:</w:t>
      </w:r>
      <w:r w:rsidRPr="006C4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Denizlerde suyun üst kısmının donması, göl tabanındaki suyun ise +4°C civarında kalması balıkların kışı geçirmesini sağlar. Suyun bu özel durumunu, buzun yoğunluğu ile suyun yoğunluğu arasındaki ilişkiyi kullanarak bilimsel bir çıkarımla açıklayınız. (FB.6.5.3.3 - 20 Puan)</w:t>
      </w:r>
    </w:p>
    <w:p w:rsidR="006C4C76" w:rsidRDefault="006C4C76" w:rsidP="006C4C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C4C76" w:rsidRDefault="006C4C76" w:rsidP="006C4C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C4C76" w:rsidRDefault="006C4C76" w:rsidP="006C4C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C4C76" w:rsidRDefault="006C4C76" w:rsidP="006C4C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C4C76" w:rsidRPr="006C4C76" w:rsidRDefault="006C4C76" w:rsidP="006C4C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C4C76" w:rsidRPr="006C4C76" w:rsidRDefault="006C4C76" w:rsidP="006C4C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C4C76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9" style="width:0;height:1.5pt" o:hralign="center" o:hrstd="t" o:hr="t" fillcolor="#a0a0a0" stroked="f"/>
        </w:pict>
      </w:r>
    </w:p>
    <w:p w:rsidR="006C4C76" w:rsidRDefault="006C4C76" w:rsidP="006C4C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C4C7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SORU 6:</w:t>
      </w:r>
      <w:r w:rsidRPr="006C4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Elinizde yoğunlukları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2 g/cm</w:t>
      </w:r>
      <w:r w:rsidRPr="006C4C7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tr-TR"/>
        </w:rPr>
        <w:t>3</w:t>
      </w:r>
      <w:r w:rsidRPr="006C4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5 g/cm</w:t>
      </w:r>
      <w:r w:rsidRPr="006C4C7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tr-TR"/>
        </w:rPr>
        <w:t>3</w:t>
      </w:r>
      <w:r w:rsidRPr="006C4C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olan iki farklı metal blok var. Bu metallerin birim hacimdeki (aynı hacimdeki) tanecik sıkışıklıklarını gösteren bir model çiziniz ve hangi modelin daha yoğun olduğunu nedenleriyle açıklayınız. (FB.6.5.3.4 - 20 Puan)</w:t>
      </w:r>
    </w:p>
    <w:p w:rsidR="006C4C76" w:rsidRDefault="006C4C76" w:rsidP="006C4C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C4C76" w:rsidRDefault="006C4C76" w:rsidP="006C4C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C4C76" w:rsidRDefault="006C4C76" w:rsidP="006C4C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C4C76" w:rsidRDefault="006C4C76" w:rsidP="006C4C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C4C76" w:rsidRPr="006C4C76" w:rsidRDefault="006C4C76" w:rsidP="006C4C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C4C76" w:rsidRPr="006C4C76" w:rsidRDefault="006C4C76" w:rsidP="006C4C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C4C76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0" style="width:0;height:1.5pt" o:hralign="center" o:hrstd="t" o:hr="t" fillcolor="#a0a0a0" stroked="f"/>
        </w:pict>
      </w:r>
    </w:p>
    <w:p w:rsidR="006C4C76" w:rsidRDefault="006C4C76" w:rsidP="006C4C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6C4C7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Sınav Süresi 1 ders saatidir (40 dakika). Toplam 6 soru ve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100 puandır. Başarılar dilerim.</w:t>
      </w:r>
    </w:p>
    <w:p w:rsidR="006C4C76" w:rsidRPr="006C4C76" w:rsidRDefault="006C4C76" w:rsidP="006C4C76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C4C7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-Fen Bilimleri Öğretmeni</w:t>
      </w:r>
    </w:p>
    <w:p w:rsidR="003F1E7D" w:rsidRDefault="003F1E7D" w:rsidP="006C4C76">
      <w:pPr>
        <w:jc w:val="both"/>
      </w:pPr>
    </w:p>
    <w:sectPr w:rsidR="003F1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7AE" w:rsidRDefault="008A37AE" w:rsidP="008F060F">
      <w:pPr>
        <w:spacing w:after="0" w:line="240" w:lineRule="auto"/>
      </w:pPr>
      <w:r>
        <w:separator/>
      </w:r>
    </w:p>
  </w:endnote>
  <w:endnote w:type="continuationSeparator" w:id="0">
    <w:p w:rsidR="008A37AE" w:rsidRDefault="008A37AE" w:rsidP="008F0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7AE" w:rsidRDefault="008A37AE" w:rsidP="008F060F">
      <w:pPr>
        <w:spacing w:after="0" w:line="240" w:lineRule="auto"/>
      </w:pPr>
      <w:r>
        <w:separator/>
      </w:r>
    </w:p>
  </w:footnote>
  <w:footnote w:type="continuationSeparator" w:id="0">
    <w:p w:rsidR="008A37AE" w:rsidRDefault="008A37AE" w:rsidP="008F06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4C0"/>
    <w:rsid w:val="003C46CB"/>
    <w:rsid w:val="003F1E7D"/>
    <w:rsid w:val="005A34C0"/>
    <w:rsid w:val="006C4C76"/>
    <w:rsid w:val="008A37AE"/>
    <w:rsid w:val="008F060F"/>
    <w:rsid w:val="00D3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F0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F060F"/>
  </w:style>
  <w:style w:type="paragraph" w:styleId="Altbilgi">
    <w:name w:val="footer"/>
    <w:basedOn w:val="Normal"/>
    <w:link w:val="AltbilgiChar"/>
    <w:uiPriority w:val="99"/>
    <w:unhideWhenUsed/>
    <w:rsid w:val="008F0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F060F"/>
  </w:style>
  <w:style w:type="paragraph" w:styleId="NormalWeb">
    <w:name w:val="Normal (Web)"/>
    <w:basedOn w:val="Normal"/>
    <w:uiPriority w:val="99"/>
    <w:unhideWhenUsed/>
    <w:rsid w:val="008F0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ath-inline">
    <w:name w:val="math-inline"/>
    <w:basedOn w:val="VarsaylanParagrafYazTipi"/>
    <w:rsid w:val="006C4C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F0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F060F"/>
  </w:style>
  <w:style w:type="paragraph" w:styleId="Altbilgi">
    <w:name w:val="footer"/>
    <w:basedOn w:val="Normal"/>
    <w:link w:val="AltbilgiChar"/>
    <w:uiPriority w:val="99"/>
    <w:unhideWhenUsed/>
    <w:rsid w:val="008F0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F060F"/>
  </w:style>
  <w:style w:type="paragraph" w:styleId="NormalWeb">
    <w:name w:val="Normal (Web)"/>
    <w:basedOn w:val="Normal"/>
    <w:uiPriority w:val="99"/>
    <w:unhideWhenUsed/>
    <w:rsid w:val="008F0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ath-inline">
    <w:name w:val="math-inline"/>
    <w:basedOn w:val="VarsaylanParagrafYazTipi"/>
    <w:rsid w:val="006C4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6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2026-02-27T08:25:00Z</dcterms:created>
  <dcterms:modified xsi:type="dcterms:W3CDTF">2026-02-27T08:58:00Z</dcterms:modified>
</cp:coreProperties>
</file>