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2AA" w:rsidRDefault="00DA62AA"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72B05">
        <w:rPr>
          <w:rFonts w:ascii="Times New Roman" w:eastAsia="Times New Roman" w:hAnsi="Times New Roman" w:cs="Times New Roman"/>
          <w:b/>
          <w:bCs/>
          <w:sz w:val="24"/>
          <w:szCs w:val="24"/>
          <w:lang w:eastAsia="tr-TR"/>
        </w:rPr>
        <w:t>Adı Soyadı:</w:t>
      </w:r>
    </w:p>
    <w:p w:rsidR="00DA62AA" w:rsidRPr="00472B05" w:rsidRDefault="00DA62AA"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72B05">
        <w:rPr>
          <w:rFonts w:ascii="Times New Roman" w:eastAsia="Times New Roman" w:hAnsi="Times New Roman" w:cs="Times New Roman"/>
          <w:b/>
          <w:bCs/>
          <w:sz w:val="24"/>
          <w:szCs w:val="24"/>
          <w:lang w:eastAsia="tr-TR"/>
        </w:rPr>
        <w:t>Sınıfı / No:</w:t>
      </w:r>
      <w:r w:rsidRPr="00472B0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Pr="00472B05">
        <w:rPr>
          <w:rFonts w:ascii="Times New Roman" w:eastAsia="Times New Roman" w:hAnsi="Times New Roman" w:cs="Times New Roman"/>
          <w:b/>
          <w:bCs/>
          <w:sz w:val="24"/>
          <w:szCs w:val="24"/>
          <w:lang w:eastAsia="tr-TR"/>
        </w:rPr>
        <w:t>Aldığı Puan:</w:t>
      </w:r>
      <w:r w:rsidRPr="00472B05">
        <w:rPr>
          <w:rFonts w:ascii="Times New Roman" w:eastAsia="Times New Roman" w:hAnsi="Times New Roman" w:cs="Times New Roman"/>
          <w:sz w:val="24"/>
          <w:szCs w:val="24"/>
          <w:lang w:eastAsia="tr-TR"/>
        </w:rPr>
        <w:t xml:space="preserve"> ________</w:t>
      </w:r>
    </w:p>
    <w:p w:rsidR="002C1D08" w:rsidRDefault="008344C7" w:rsidP="002C1D08">
      <w:pPr>
        <w:jc w:val="both"/>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2C1D08">
        <w:rPr>
          <w:rFonts w:ascii="Times New Roman" w:eastAsia="Times New Roman" w:hAnsi="Times New Roman" w:cs="Times New Roman"/>
          <w:sz w:val="20"/>
          <w:szCs w:val="24"/>
          <w:lang w:eastAsia="tr-TR"/>
        </w:rPr>
        <w:t>(FB.5.3.2.1. Destek ve hareket sistemine ait yapıları sınıflandırabilme)</w:t>
      </w:r>
    </w:p>
    <w:p w:rsidR="002C1D08" w:rsidRPr="002C1D08" w:rsidRDefault="002C1D08" w:rsidP="002C1D08">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C1D08">
        <w:rPr>
          <w:rFonts w:ascii="Times New Roman" w:eastAsia="Times New Roman" w:hAnsi="Times New Roman" w:cs="Times New Roman"/>
          <w:b/>
          <w:bCs/>
          <w:sz w:val="24"/>
          <w:szCs w:val="24"/>
          <w:lang w:eastAsia="tr-TR"/>
        </w:rPr>
        <w:t>Yoğun spor yapan bir atletin diz eklemleri ile kafatasındaki kemiklerin birleşme noktalarını hareket yeteneği açısından karşılaştırınız. Bu yapıların farklı özelliklerde olması insan yaşamı ve sağlığı için neden kritiktir? (10 Puan)</w:t>
      </w:r>
      <w:r w:rsidRPr="002C1D08">
        <w:rPr>
          <w:rFonts w:ascii="Times New Roman" w:eastAsia="Times New Roman" w:hAnsi="Times New Roman" w:cs="Times New Roman"/>
          <w:sz w:val="24"/>
          <w:szCs w:val="24"/>
          <w:lang w:eastAsia="tr-TR"/>
        </w:rPr>
        <w:t xml:space="preserve"> </w:t>
      </w:r>
    </w:p>
    <w:p w:rsid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2C1D08">
        <w:rPr>
          <w:rFonts w:ascii="Times New Roman" w:eastAsia="Times New Roman" w:hAnsi="Times New Roman" w:cs="Times New Roman"/>
          <w:sz w:val="20"/>
          <w:szCs w:val="24"/>
          <w:lang w:eastAsia="tr-TR"/>
        </w:rPr>
        <w:t>(FB.5.4.1.1. Bir kaynaktan çıkan ışığın her yönde doğrusal bir yol izlediğini gözlem yoluyla açıklayabilme)</w:t>
      </w:r>
    </w:p>
    <w:p w:rsidR="002C1D08" w:rsidRPr="002C1D08" w:rsidRDefault="002C1D08" w:rsidP="002C1D08">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C1D08">
        <w:rPr>
          <w:rFonts w:ascii="Times New Roman" w:eastAsia="Times New Roman" w:hAnsi="Times New Roman" w:cs="Times New Roman"/>
          <w:b/>
          <w:bCs/>
          <w:sz w:val="24"/>
          <w:szCs w:val="24"/>
          <w:lang w:eastAsia="tr-TR"/>
        </w:rPr>
        <w:t>Bir odanın tam ortasında asılı duran yanan bir ampulün ışığının; hem tavanı, hem tabanı hem de dört yan duvarı aynı anda aydınlatabilmesini ışığın yayılma özelliklerini kullanarak analiz ediniz. (15 Puan)</w:t>
      </w:r>
    </w:p>
    <w:p w:rsid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C1D08">
        <w:rPr>
          <w:rFonts w:ascii="Times New Roman" w:eastAsia="Times New Roman" w:hAnsi="Times New Roman" w:cs="Times New Roman"/>
          <w:sz w:val="24"/>
          <w:szCs w:val="24"/>
          <w:lang w:eastAsia="tr-TR"/>
        </w:rPr>
        <w:t>(</w:t>
      </w:r>
      <w:r w:rsidRPr="002C1D08">
        <w:rPr>
          <w:rFonts w:ascii="Times New Roman" w:eastAsia="Times New Roman" w:hAnsi="Times New Roman" w:cs="Times New Roman"/>
          <w:sz w:val="20"/>
          <w:szCs w:val="24"/>
          <w:lang w:eastAsia="tr-TR"/>
        </w:rPr>
        <w:t>FB.5.4.1.1. Bir kaynaktan çıkan ışığın her yönde doğrusal bir yol izlediğini gözlem yoluyla açıklayabilme)</w:t>
      </w:r>
    </w:p>
    <w:p w:rsidR="002C1D08" w:rsidRPr="002C1D08" w:rsidRDefault="002C1D08" w:rsidP="002C1D08">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C1D08">
        <w:rPr>
          <w:rFonts w:ascii="Times New Roman" w:eastAsia="Times New Roman" w:hAnsi="Times New Roman" w:cs="Times New Roman"/>
          <w:b/>
          <w:bCs/>
          <w:sz w:val="24"/>
          <w:szCs w:val="24"/>
          <w:lang w:eastAsia="tr-TR"/>
        </w:rPr>
        <w:t>Bir öğrenci, el fenerinin önüne üç tane ortası delik kartonu farklı hizalarda koyduğunda ışığın karşıdaki duvara ulaşmadığını, ancak delikleri aynı hizaya getirdiğinde ulaştığını fark ediyor. Bu deney ışığın hangi yayılma özelliğini kanıtlar? (15 Puan)</w:t>
      </w:r>
    </w:p>
    <w:p w:rsid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2C1D08">
        <w:rPr>
          <w:rFonts w:ascii="Times New Roman" w:eastAsia="Times New Roman" w:hAnsi="Times New Roman" w:cs="Times New Roman"/>
          <w:sz w:val="20"/>
          <w:szCs w:val="24"/>
          <w:lang w:eastAsia="tr-TR"/>
        </w:rPr>
        <w:t>(FB.5.4.1.1. Bir kaynaktan çıkan ışığın her yönde doğrusal bir yol izlediğini gözlem yoluyla açıklayabilme)</w:t>
      </w:r>
    </w:p>
    <w:p w:rsidR="002C1D08" w:rsidRPr="002C1D08" w:rsidRDefault="002C1D08" w:rsidP="002C1D08">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C1D08">
        <w:rPr>
          <w:rFonts w:ascii="Times New Roman" w:eastAsia="Times New Roman" w:hAnsi="Times New Roman" w:cs="Times New Roman"/>
          <w:b/>
          <w:bCs/>
          <w:sz w:val="24"/>
          <w:szCs w:val="24"/>
          <w:lang w:eastAsia="tr-TR"/>
        </w:rPr>
        <w:t xml:space="preserve">Geceleyin ormanlık bir alanda ağaç dallarının arasından süzülen ay ışığının "düz çizgiler" şeklinde yere düşmesi bize ışığın izlediği yol hakkında hangi kesin bilgiyi verir? Işık </w:t>
      </w:r>
      <w:proofErr w:type="spellStart"/>
      <w:r w:rsidRPr="002C1D08">
        <w:rPr>
          <w:rFonts w:ascii="Times New Roman" w:eastAsia="Times New Roman" w:hAnsi="Times New Roman" w:cs="Times New Roman"/>
          <w:b/>
          <w:bCs/>
          <w:sz w:val="24"/>
          <w:szCs w:val="24"/>
          <w:lang w:eastAsia="tr-TR"/>
        </w:rPr>
        <w:t>eğrisel</w:t>
      </w:r>
      <w:proofErr w:type="spellEnd"/>
      <w:r w:rsidRPr="002C1D08">
        <w:rPr>
          <w:rFonts w:ascii="Times New Roman" w:eastAsia="Times New Roman" w:hAnsi="Times New Roman" w:cs="Times New Roman"/>
          <w:b/>
          <w:bCs/>
          <w:sz w:val="24"/>
          <w:szCs w:val="24"/>
          <w:lang w:eastAsia="tr-TR"/>
        </w:rPr>
        <w:t xml:space="preserve"> yayılsaydı bu görüntü nasıl değişirdi? (10 Puan)</w:t>
      </w:r>
    </w:p>
    <w:p w:rsid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2C1D08">
        <w:rPr>
          <w:rFonts w:ascii="Times New Roman" w:eastAsia="Times New Roman" w:hAnsi="Times New Roman" w:cs="Times New Roman"/>
          <w:sz w:val="20"/>
          <w:szCs w:val="24"/>
          <w:lang w:eastAsia="tr-TR"/>
        </w:rPr>
        <w:lastRenderedPageBreak/>
        <w:t>(FB.5.4.2.1. Maddeleri ışığı geçirme durumlarına göre sınıflandırabilme)</w:t>
      </w:r>
    </w:p>
    <w:p w:rsidR="002C1D08" w:rsidRPr="00251B48" w:rsidRDefault="002C1D08" w:rsidP="00251B48">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51B48">
        <w:rPr>
          <w:rFonts w:ascii="Times New Roman" w:eastAsia="Times New Roman" w:hAnsi="Times New Roman" w:cs="Times New Roman"/>
          <w:b/>
          <w:bCs/>
          <w:sz w:val="24"/>
          <w:szCs w:val="24"/>
          <w:lang w:eastAsia="tr-TR"/>
        </w:rPr>
        <w:t xml:space="preserve">Bir laboratuvarda bazı hassas ilaçların ışık almaması, bazılarının ise sadece </w:t>
      </w:r>
      <w:proofErr w:type="spellStart"/>
      <w:r w:rsidRPr="00251B48">
        <w:rPr>
          <w:rFonts w:ascii="Times New Roman" w:eastAsia="Times New Roman" w:hAnsi="Times New Roman" w:cs="Times New Roman"/>
          <w:b/>
          <w:bCs/>
          <w:sz w:val="24"/>
          <w:szCs w:val="24"/>
          <w:lang w:eastAsia="tr-TR"/>
        </w:rPr>
        <w:t>silüet</w:t>
      </w:r>
      <w:proofErr w:type="spellEnd"/>
      <w:r w:rsidRPr="00251B48">
        <w:rPr>
          <w:rFonts w:ascii="Times New Roman" w:eastAsia="Times New Roman" w:hAnsi="Times New Roman" w:cs="Times New Roman"/>
          <w:b/>
          <w:bCs/>
          <w:sz w:val="24"/>
          <w:szCs w:val="24"/>
          <w:lang w:eastAsia="tr-TR"/>
        </w:rPr>
        <w:t xml:space="preserve"> şeklinde görülmesi istenmektedir. Bu saklama kapları için seçilmesi gereken madde türlerini (saydam, yarı saydam, </w:t>
      </w:r>
      <w:proofErr w:type="spellStart"/>
      <w:r w:rsidRPr="00251B48">
        <w:rPr>
          <w:rFonts w:ascii="Times New Roman" w:eastAsia="Times New Roman" w:hAnsi="Times New Roman" w:cs="Times New Roman"/>
          <w:b/>
          <w:bCs/>
          <w:sz w:val="24"/>
          <w:szCs w:val="24"/>
          <w:lang w:eastAsia="tr-TR"/>
        </w:rPr>
        <w:t>opak</w:t>
      </w:r>
      <w:proofErr w:type="spellEnd"/>
      <w:r w:rsidRPr="00251B48">
        <w:rPr>
          <w:rFonts w:ascii="Times New Roman" w:eastAsia="Times New Roman" w:hAnsi="Times New Roman" w:cs="Times New Roman"/>
          <w:b/>
          <w:bCs/>
          <w:sz w:val="24"/>
          <w:szCs w:val="24"/>
          <w:lang w:eastAsia="tr-TR"/>
        </w:rPr>
        <w:t>) ışık geçirgenliği açısından analiz ederek eşleştiriniz. (15 Puan)</w:t>
      </w:r>
    </w:p>
    <w:p w:rsidR="00251B48" w:rsidRDefault="00251B48" w:rsidP="00251B4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51B48" w:rsidRPr="00251B48" w:rsidRDefault="00251B48" w:rsidP="00251B4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2C1D08">
        <w:rPr>
          <w:rFonts w:ascii="Times New Roman" w:eastAsia="Times New Roman" w:hAnsi="Times New Roman" w:cs="Times New Roman"/>
          <w:sz w:val="20"/>
          <w:szCs w:val="24"/>
          <w:lang w:eastAsia="tr-TR"/>
        </w:rPr>
        <w:t>(FB.5.4.3.1. Tam gölgeye yönelik bilimsel gözlem yapabilme)</w:t>
      </w:r>
    </w:p>
    <w:p w:rsidR="002C1D08" w:rsidRPr="00251B48" w:rsidRDefault="002C1D08" w:rsidP="00251B48">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51B48">
        <w:rPr>
          <w:rFonts w:ascii="Times New Roman" w:eastAsia="Times New Roman" w:hAnsi="Times New Roman" w:cs="Times New Roman"/>
          <w:b/>
          <w:bCs/>
          <w:sz w:val="24"/>
          <w:szCs w:val="24"/>
          <w:lang w:eastAsia="tr-TR"/>
        </w:rPr>
        <w:t>Bir tiyatro sahnesinde bir oyuncu, arkasındaki ekranda devasa bir gölge oluşturmak istiyor. Oyuncunun ışık kaynağına ve ekrana göre konumunu nasıl ayarlaması gerektiğini gerekçeleriyle açıklayınız. (15 Puan)</w:t>
      </w:r>
    </w:p>
    <w:p w:rsidR="00251B48" w:rsidRDefault="00251B48" w:rsidP="00251B4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51B48" w:rsidRPr="00251B48" w:rsidRDefault="00251B48" w:rsidP="00251B4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2C1D08">
        <w:rPr>
          <w:rFonts w:ascii="Times New Roman" w:eastAsia="Times New Roman" w:hAnsi="Times New Roman" w:cs="Times New Roman"/>
          <w:sz w:val="20"/>
          <w:szCs w:val="24"/>
          <w:lang w:eastAsia="tr-TR"/>
        </w:rPr>
        <w:t>(FB.5.4.3.1. Tam gölgeye yönelik bilimsel gözlem yapabilme)</w:t>
      </w:r>
    </w:p>
    <w:p w:rsidR="002C1D08" w:rsidRPr="00251B48" w:rsidRDefault="002C1D08" w:rsidP="00251B48">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51B48">
        <w:rPr>
          <w:rFonts w:ascii="Times New Roman" w:eastAsia="Times New Roman" w:hAnsi="Times New Roman" w:cs="Times New Roman"/>
          <w:b/>
          <w:bCs/>
          <w:sz w:val="24"/>
          <w:szCs w:val="24"/>
          <w:lang w:eastAsia="tr-TR"/>
        </w:rPr>
        <w:t>Güneş tutulması esnasında Ay'ın gölgesinin Dünya'nın belli bir bölgesine düşmesi olayını "tam gölge" oluşumu prensiplerini kullanarak açıklayınız. (10 Puan)</w:t>
      </w:r>
    </w:p>
    <w:p w:rsidR="00251B48" w:rsidRDefault="00251B48" w:rsidP="00251B4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51B48" w:rsidRPr="00251B48" w:rsidRDefault="00251B48" w:rsidP="00251B4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before="100" w:beforeAutospacing="1" w:after="100" w:afterAutospacing="1" w:line="240" w:lineRule="auto"/>
        <w:jc w:val="both"/>
        <w:rPr>
          <w:rFonts w:ascii="Times New Roman" w:eastAsia="Times New Roman" w:hAnsi="Times New Roman" w:cs="Times New Roman"/>
          <w:sz w:val="20"/>
          <w:szCs w:val="24"/>
          <w:lang w:eastAsia="tr-TR"/>
        </w:rPr>
      </w:pPr>
      <w:r w:rsidRPr="002C1D08">
        <w:rPr>
          <w:rFonts w:ascii="Times New Roman" w:eastAsia="Times New Roman" w:hAnsi="Times New Roman" w:cs="Times New Roman"/>
          <w:sz w:val="20"/>
          <w:szCs w:val="24"/>
          <w:lang w:eastAsia="tr-TR"/>
        </w:rPr>
        <w:t>(FB.5.5.1.1. Maddeleri tanecikli, boşluklu ve hareketli yapısına göre sınıflandırabilme)</w:t>
      </w:r>
    </w:p>
    <w:p w:rsidR="002C1D08" w:rsidRPr="00251B48" w:rsidRDefault="002C1D08" w:rsidP="00251B48">
      <w:pPr>
        <w:pStyle w:val="ListeParagraf"/>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51B48">
        <w:rPr>
          <w:rFonts w:ascii="Times New Roman" w:eastAsia="Times New Roman" w:hAnsi="Times New Roman" w:cs="Times New Roman"/>
          <w:b/>
          <w:bCs/>
          <w:sz w:val="24"/>
          <w:szCs w:val="24"/>
          <w:lang w:eastAsia="tr-TR"/>
        </w:rPr>
        <w:t>Katı bir demir bilyeye kuvvet uygulandığında hacmi değişmezken, bir futbol topunun içindeki havanın üzerine bastırıldığında hacminin küçülebilmesini maddelerin tanecikli yapısı ve boşluk miktarı üzerinden karşılaştırınız. (10 Puan)</w:t>
      </w:r>
    </w:p>
    <w:p w:rsidR="00251B48" w:rsidRDefault="00251B48" w:rsidP="00251B4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51B48" w:rsidRPr="00251B48" w:rsidRDefault="00251B48" w:rsidP="00251B4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C1D08" w:rsidRPr="002C1D08" w:rsidRDefault="002C1D08" w:rsidP="002C1D08">
      <w:pPr>
        <w:spacing w:after="0" w:line="240" w:lineRule="auto"/>
        <w:jc w:val="both"/>
        <w:rPr>
          <w:rFonts w:ascii="Times New Roman" w:eastAsia="Times New Roman" w:hAnsi="Times New Roman" w:cs="Times New Roman"/>
          <w:sz w:val="24"/>
          <w:szCs w:val="24"/>
          <w:lang w:eastAsia="tr-TR"/>
        </w:rPr>
      </w:pPr>
      <w:r w:rsidRPr="002C1D08">
        <w:rPr>
          <w:rFonts w:ascii="Times New Roman" w:eastAsia="Times New Roman" w:hAnsi="Times New Roman" w:cs="Times New Roman"/>
          <w:sz w:val="24"/>
          <w:szCs w:val="24"/>
          <w:lang w:eastAsia="tr-TR"/>
        </w:rPr>
        <w:pict>
          <v:rect id="_x0000_i1026" style="width:0;height:1.5pt" o:hralign="center" o:hrstd="t" o:hr="t" fillcolor="#a0a0a0" stroked="f"/>
        </w:pict>
      </w:r>
    </w:p>
    <w:p w:rsidR="002C1D08" w:rsidRDefault="002C1D08" w:rsidP="002C1D0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C1D08">
        <w:rPr>
          <w:rFonts w:ascii="Times New Roman" w:eastAsia="Times New Roman" w:hAnsi="Times New Roman" w:cs="Times New Roman"/>
          <w:sz w:val="24"/>
          <w:szCs w:val="24"/>
          <w:lang w:eastAsia="tr-TR"/>
        </w:rPr>
        <w:t xml:space="preserve">Sınav Süresi 1 ders saatidir (40 dakika). Toplam 8 soru ve </w:t>
      </w:r>
      <w:r>
        <w:rPr>
          <w:rFonts w:ascii="Times New Roman" w:eastAsia="Times New Roman" w:hAnsi="Times New Roman" w:cs="Times New Roman"/>
          <w:sz w:val="24"/>
          <w:szCs w:val="24"/>
          <w:lang w:eastAsia="tr-TR"/>
        </w:rPr>
        <w:t>100 puandır. Başarılar dilerim.</w:t>
      </w:r>
    </w:p>
    <w:p w:rsidR="004677E3" w:rsidRPr="002C1D08" w:rsidRDefault="002C1D08" w:rsidP="00251B48">
      <w:pPr>
        <w:spacing w:before="100" w:beforeAutospacing="1" w:after="100" w:afterAutospacing="1" w:line="240" w:lineRule="auto"/>
        <w:ind w:left="5664" w:firstLine="708"/>
        <w:jc w:val="both"/>
      </w:pPr>
      <w:r w:rsidRPr="002C1D08">
        <w:rPr>
          <w:rFonts w:ascii="Times New Roman" w:eastAsia="Times New Roman" w:hAnsi="Times New Roman" w:cs="Times New Roman"/>
          <w:sz w:val="24"/>
          <w:szCs w:val="24"/>
          <w:lang w:eastAsia="tr-TR"/>
        </w:rPr>
        <w:t>-Fen Bilimleri Öğretmeni</w:t>
      </w:r>
      <w:bookmarkStart w:id="0" w:name="_GoBack"/>
      <w:bookmarkEnd w:id="0"/>
    </w:p>
    <w:sectPr w:rsidR="004677E3" w:rsidRPr="002C1D0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C7" w:rsidRDefault="008344C7" w:rsidP="00310CFF">
      <w:pPr>
        <w:spacing w:after="0" w:line="240" w:lineRule="auto"/>
      </w:pPr>
      <w:r>
        <w:separator/>
      </w:r>
    </w:p>
  </w:endnote>
  <w:endnote w:type="continuationSeparator" w:id="0">
    <w:p w:rsidR="008344C7" w:rsidRDefault="008344C7" w:rsidP="0031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C7" w:rsidRDefault="008344C7" w:rsidP="00310CFF">
      <w:pPr>
        <w:spacing w:after="0" w:line="240" w:lineRule="auto"/>
      </w:pPr>
      <w:r>
        <w:separator/>
      </w:r>
    </w:p>
  </w:footnote>
  <w:footnote w:type="continuationSeparator" w:id="0">
    <w:p w:rsidR="008344C7" w:rsidRDefault="008344C7" w:rsidP="00310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FF" w:rsidRPr="00DA62AA" w:rsidRDefault="00310CFF" w:rsidP="00DA62AA">
    <w:pPr>
      <w:spacing w:before="100" w:beforeAutospacing="1" w:after="100" w:afterAutospacing="1" w:line="360" w:lineRule="auto"/>
      <w:jc w:val="center"/>
      <w:rPr>
        <w:rFonts w:ascii="Times New Roman" w:eastAsia="Times New Roman" w:hAnsi="Times New Roman" w:cs="Times New Roman"/>
        <w:sz w:val="28"/>
        <w:szCs w:val="24"/>
        <w:lang w:eastAsia="tr-TR"/>
      </w:rPr>
    </w:pPr>
    <w:r>
      <w:rPr>
        <w:rFonts w:ascii="Times New Roman" w:eastAsia="Times New Roman" w:hAnsi="Times New Roman" w:cs="Times New Roman"/>
        <w:b/>
        <w:bCs/>
        <w:sz w:val="28"/>
        <w:szCs w:val="24"/>
        <w:lang w:eastAsia="tr-TR"/>
      </w:rPr>
      <w:t xml:space="preserve">2025-2026 EĞİTİM ÖĞRETİM YILI </w:t>
    </w:r>
    <w:proofErr w:type="gramStart"/>
    <w:r>
      <w:rPr>
        <w:rFonts w:ascii="Times New Roman" w:eastAsia="Times New Roman" w:hAnsi="Times New Roman" w:cs="Times New Roman"/>
        <w:b/>
        <w:bCs/>
        <w:sz w:val="28"/>
        <w:szCs w:val="24"/>
        <w:lang w:eastAsia="tr-TR"/>
      </w:rPr>
      <w:t>........................................................</w:t>
    </w:r>
    <w:proofErr w:type="gramEnd"/>
    <w:r>
      <w:rPr>
        <w:rFonts w:ascii="Times New Roman" w:eastAsia="Times New Roman" w:hAnsi="Times New Roman" w:cs="Times New Roman"/>
        <w:b/>
        <w:bCs/>
        <w:sz w:val="28"/>
        <w:szCs w:val="24"/>
        <w:lang w:eastAsia="tr-TR"/>
      </w:rPr>
      <w:t xml:space="preserve"> ORTAOKULU</w:t>
    </w:r>
    <w:r>
      <w:rPr>
        <w:rFonts w:ascii="Times New Roman" w:eastAsia="Times New Roman" w:hAnsi="Times New Roman" w:cs="Times New Roman"/>
        <w:sz w:val="28"/>
        <w:szCs w:val="24"/>
        <w:lang w:eastAsia="tr-TR"/>
      </w:rPr>
      <w:t xml:space="preserve"> </w:t>
    </w:r>
    <w:r>
      <w:rPr>
        <w:rFonts w:ascii="Times New Roman" w:eastAsia="Times New Roman" w:hAnsi="Times New Roman" w:cs="Times New Roman"/>
        <w:b/>
        <w:bCs/>
        <w:sz w:val="28"/>
        <w:szCs w:val="24"/>
        <w:lang w:eastAsia="tr-TR"/>
      </w:rPr>
      <w:t>5. SINIF FEN BİLİMLERİ DERSİ 2. DÖNEM 1. YAZILI SINAVI (SENARYO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D7941"/>
    <w:multiLevelType w:val="hybridMultilevel"/>
    <w:tmpl w:val="886891AA"/>
    <w:lvl w:ilvl="0" w:tplc="0E0669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75A"/>
    <w:rsid w:val="00251B48"/>
    <w:rsid w:val="002C1D08"/>
    <w:rsid w:val="00310CFF"/>
    <w:rsid w:val="004677E3"/>
    <w:rsid w:val="008344C7"/>
    <w:rsid w:val="00A978E3"/>
    <w:rsid w:val="00C3062A"/>
    <w:rsid w:val="00DA62AA"/>
    <w:rsid w:val="00EA07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0C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0CFF"/>
  </w:style>
  <w:style w:type="paragraph" w:styleId="Altbilgi">
    <w:name w:val="footer"/>
    <w:basedOn w:val="Normal"/>
    <w:link w:val="AltbilgiChar"/>
    <w:uiPriority w:val="99"/>
    <w:unhideWhenUsed/>
    <w:rsid w:val="00310CF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0CFF"/>
  </w:style>
  <w:style w:type="paragraph" w:styleId="NormalWeb">
    <w:name w:val="Normal (Web)"/>
    <w:basedOn w:val="Normal"/>
    <w:uiPriority w:val="99"/>
    <w:semiHidden/>
    <w:unhideWhenUsed/>
    <w:rsid w:val="002C1D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C1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0C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0CFF"/>
  </w:style>
  <w:style w:type="paragraph" w:styleId="Altbilgi">
    <w:name w:val="footer"/>
    <w:basedOn w:val="Normal"/>
    <w:link w:val="AltbilgiChar"/>
    <w:uiPriority w:val="99"/>
    <w:unhideWhenUsed/>
    <w:rsid w:val="00310CF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0CFF"/>
  </w:style>
  <w:style w:type="paragraph" w:styleId="NormalWeb">
    <w:name w:val="Normal (Web)"/>
    <w:basedOn w:val="Normal"/>
    <w:uiPriority w:val="99"/>
    <w:semiHidden/>
    <w:unhideWhenUsed/>
    <w:rsid w:val="002C1D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C1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136285">
      <w:bodyDiv w:val="1"/>
      <w:marLeft w:val="0"/>
      <w:marRight w:val="0"/>
      <w:marTop w:val="0"/>
      <w:marBottom w:val="0"/>
      <w:divBdr>
        <w:top w:val="none" w:sz="0" w:space="0" w:color="auto"/>
        <w:left w:val="none" w:sz="0" w:space="0" w:color="auto"/>
        <w:bottom w:val="none" w:sz="0" w:space="0" w:color="auto"/>
        <w:right w:val="none" w:sz="0" w:space="0" w:color="auto"/>
      </w:divBdr>
    </w:div>
    <w:div w:id="16667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398</Words>
  <Characters>2270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Osman</cp:lastModifiedBy>
  <cp:revision>4</cp:revision>
  <dcterms:created xsi:type="dcterms:W3CDTF">2026-02-26T21:41:00Z</dcterms:created>
  <dcterms:modified xsi:type="dcterms:W3CDTF">2026-02-26T22:09:00Z</dcterms:modified>
</cp:coreProperties>
</file>